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E9" w:rsidRDefault="004224E9" w:rsidP="004224E9"/>
    <w:p w:rsidR="003E71D9" w:rsidRPr="00B829B0" w:rsidRDefault="003E71D9" w:rsidP="003E71D9">
      <w:pPr>
        <w:pStyle w:val="NormalWeb"/>
      </w:pPr>
      <w:r w:rsidRPr="00B829B0">
        <w:t xml:space="preserve">Sportsplex Inc, provides a perfect platform to showcase your company.  Annually, </w:t>
      </w:r>
      <w:r>
        <w:rPr>
          <w:rStyle w:val="Strong"/>
        </w:rPr>
        <w:t>over 100,000</w:t>
      </w:r>
      <w:r w:rsidRPr="00B829B0">
        <w:rPr>
          <w:rStyle w:val="Strong"/>
        </w:rPr>
        <w:t xml:space="preserve"> people enter</w:t>
      </w:r>
      <w:r>
        <w:t xml:space="preserve"> our doors. W</w:t>
      </w:r>
      <w:r w:rsidRPr="00B829B0">
        <w:t xml:space="preserve">e host </w:t>
      </w:r>
      <w:r>
        <w:rPr>
          <w:rStyle w:val="Strong"/>
        </w:rPr>
        <w:t xml:space="preserve">many </w:t>
      </w:r>
      <w:r w:rsidRPr="00B829B0">
        <w:rPr>
          <w:rStyle w:val="Strong"/>
        </w:rPr>
        <w:t>tournaments</w:t>
      </w:r>
      <w:r w:rsidRPr="00B829B0">
        <w:t xml:space="preserve"> each year and have </w:t>
      </w:r>
      <w:r>
        <w:rPr>
          <w:rStyle w:val="Strong"/>
        </w:rPr>
        <w:t>up to 150</w:t>
      </w:r>
      <w:r w:rsidRPr="00B829B0">
        <w:rPr>
          <w:rStyle w:val="Strong"/>
        </w:rPr>
        <w:t xml:space="preserve"> teams in the facility each week</w:t>
      </w:r>
      <w:r>
        <w:rPr>
          <w:rStyle w:val="Strong"/>
        </w:rPr>
        <w:t xml:space="preserve"> during our indoor season</w:t>
      </w:r>
      <w:r w:rsidRPr="00B829B0">
        <w:t>. There is no doubt that your company will be recognized. </w:t>
      </w:r>
    </w:p>
    <w:p w:rsidR="003E71D9" w:rsidRPr="00B829B0" w:rsidRDefault="003E71D9" w:rsidP="003E71D9">
      <w:pPr>
        <w:pStyle w:val="NormalWeb"/>
      </w:pPr>
      <w:r w:rsidRPr="00B829B0">
        <w:t xml:space="preserve">Sportsplex is Western New York’s longest operating multi-sport </w:t>
      </w:r>
      <w:r>
        <w:t xml:space="preserve">indoor </w:t>
      </w:r>
      <w:r w:rsidRPr="00B829B0">
        <w:t xml:space="preserve">facility </w:t>
      </w:r>
      <w:r>
        <w:t>that currently features</w:t>
      </w:r>
      <w:r w:rsidRPr="00B829B0">
        <w:t xml:space="preserve"> two large artificial turf fields. </w:t>
      </w:r>
      <w:r>
        <w:t xml:space="preserve">Sportsplex </w:t>
      </w:r>
      <w:r w:rsidRPr="00B829B0">
        <w:t>offers various competition levels for both Men</w:t>
      </w:r>
      <w:r>
        <w:t xml:space="preserve"> and Women soccer players,</w:t>
      </w:r>
      <w:r w:rsidRPr="00B829B0">
        <w:t xml:space="preserve"> along with one of the biggest indoor</w:t>
      </w:r>
      <w:r>
        <w:t xml:space="preserve"> youth</w:t>
      </w:r>
      <w:r w:rsidRPr="00B829B0">
        <w:t xml:space="preserve"> soccer leagues for ages </w:t>
      </w:r>
      <w:r>
        <w:t>ranging from 9-19 in Western New York (12</w:t>
      </w:r>
      <w:r w:rsidR="008836F5">
        <w:t>3+</w:t>
      </w:r>
      <w:r>
        <w:t xml:space="preserve"> teams in 2018 </w:t>
      </w:r>
      <w:r w:rsidR="008836F5">
        <w:t>and</w:t>
      </w:r>
      <w:r>
        <w:t xml:space="preserve"> 2019). In addition to our indoor Youth House Soccer League, Sportsplex is also the home to 60+ teams for their seasonal indoor training.  The Sports featured are Soccer, Baseball, Lacrosse, Football etc.  </w:t>
      </w:r>
    </w:p>
    <w:p w:rsidR="003E71D9" w:rsidRPr="00B829B0" w:rsidRDefault="003E71D9" w:rsidP="003E71D9">
      <w:pPr>
        <w:pStyle w:val="NormalWeb"/>
      </w:pPr>
      <w:r>
        <w:t>Sportsplex has approximately 75,000</w:t>
      </w:r>
      <w:r w:rsidRPr="00B829B0">
        <w:t xml:space="preserve"> sq. ft. of space, </w:t>
      </w:r>
      <w:r>
        <w:t xml:space="preserve">including </w:t>
      </w:r>
      <w:r w:rsidRPr="00B829B0">
        <w:t xml:space="preserve">2 synthetic turf fields, a café/snack bar </w:t>
      </w:r>
      <w:r>
        <w:t xml:space="preserve">area, a </w:t>
      </w:r>
      <w:r w:rsidRPr="00B829B0">
        <w:t>birthday party</w:t>
      </w:r>
      <w:r>
        <w:t>/recreational rental</w:t>
      </w:r>
      <w:r w:rsidRPr="00B829B0">
        <w:t xml:space="preserve"> room</w:t>
      </w:r>
      <w:r>
        <w:t>,</w:t>
      </w:r>
      <w:r w:rsidRPr="00D40877">
        <w:t xml:space="preserve"> and </w:t>
      </w:r>
      <w:r>
        <w:t xml:space="preserve">a fitness area.  </w:t>
      </w:r>
      <w:r w:rsidRPr="00B829B0">
        <w:t>Sportsplex has a mission to provide the best training and competi</w:t>
      </w:r>
      <w:r>
        <w:t>tive</w:t>
      </w:r>
      <w:r w:rsidRPr="00B829B0">
        <w:t xml:space="preserve"> environment for our patrons of all ages, genders, and athletic interests.</w:t>
      </w:r>
      <w:r>
        <w:t xml:space="preserve">  We would welcome the opportunity to showcase your business in one of our arenas each year!</w:t>
      </w:r>
    </w:p>
    <w:p w:rsidR="003E71D9" w:rsidRPr="000754EC" w:rsidRDefault="003E71D9" w:rsidP="003E71D9">
      <w:pPr>
        <w:pStyle w:val="NormalWeb"/>
        <w:jc w:val="center"/>
        <w:rPr>
          <w:b/>
          <w:u w:val="single"/>
        </w:rPr>
      </w:pPr>
      <w:r w:rsidRPr="000754EC">
        <w:rPr>
          <w:b/>
          <w:u w:val="single"/>
        </w:rPr>
        <w:t>Available</w:t>
      </w:r>
      <w:r>
        <w:rPr>
          <w:b/>
          <w:u w:val="single"/>
        </w:rPr>
        <w:t xml:space="preserve"> Package</w:t>
      </w:r>
      <w:r w:rsidRPr="000754EC">
        <w:rPr>
          <w:b/>
          <w:u w:val="single"/>
        </w:rPr>
        <w:t xml:space="preserve"> and Pricing includes:</w:t>
      </w:r>
    </w:p>
    <w:p w:rsidR="003E71D9" w:rsidRDefault="003E71D9" w:rsidP="003E71D9">
      <w:pPr>
        <w:pStyle w:val="NormalWeb"/>
        <w:numPr>
          <w:ilvl w:val="0"/>
          <w:numId w:val="1"/>
        </w:numPr>
        <w:spacing w:line="360" w:lineRule="auto"/>
      </w:pPr>
      <w:r>
        <w:t>Field Banner (sizes and prices below)</w:t>
      </w:r>
    </w:p>
    <w:p w:rsidR="003E71D9" w:rsidRDefault="003E71D9" w:rsidP="003E71D9">
      <w:pPr>
        <w:pStyle w:val="NormalWeb"/>
        <w:numPr>
          <w:ilvl w:val="0"/>
          <w:numId w:val="1"/>
        </w:numPr>
        <w:spacing w:line="360" w:lineRule="auto"/>
      </w:pPr>
      <w:r>
        <w:t>Monthly Social Media Recognition</w:t>
      </w:r>
    </w:p>
    <w:p w:rsidR="003E71D9" w:rsidRDefault="003E71D9" w:rsidP="003E71D9">
      <w:pPr>
        <w:pStyle w:val="NormalWeb"/>
        <w:numPr>
          <w:ilvl w:val="0"/>
          <w:numId w:val="1"/>
        </w:numPr>
        <w:spacing w:line="360" w:lineRule="auto"/>
      </w:pPr>
      <w:r>
        <w:t xml:space="preserve">Web Advertising </w:t>
      </w:r>
    </w:p>
    <w:p w:rsidR="003E71D9" w:rsidRDefault="003E71D9" w:rsidP="003E71D9">
      <w:pPr>
        <w:pStyle w:val="NormalWeb"/>
        <w:numPr>
          <w:ilvl w:val="1"/>
          <w:numId w:val="1"/>
        </w:numPr>
        <w:spacing w:line="360" w:lineRule="auto"/>
      </w:pPr>
      <w:r>
        <w:t>Your business would appear on The Sportsplex Inc website with a hyperlink to your business’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699"/>
        <w:gridCol w:w="2876"/>
      </w:tblGrid>
      <w:tr w:rsidR="003E71D9" w:rsidTr="003451D6">
        <w:tc>
          <w:tcPr>
            <w:tcW w:w="8630" w:type="dxa"/>
            <w:gridSpan w:val="3"/>
          </w:tcPr>
          <w:p w:rsidR="003E71D9" w:rsidRPr="00E83E2B" w:rsidRDefault="003E71D9" w:rsidP="003451D6">
            <w:pPr>
              <w:pStyle w:val="Normal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Sportsplex Provided Banner</w:t>
            </w:r>
            <w:r w:rsidRPr="00E83E2B">
              <w:rPr>
                <w:b/>
              </w:rPr>
              <w:t xml:space="preserve"> (In Color)</w:t>
            </w:r>
          </w:p>
        </w:tc>
      </w:tr>
      <w:tr w:rsidR="003E71D9" w:rsidTr="003451D6">
        <w:trPr>
          <w:trHeight w:val="332"/>
        </w:trPr>
        <w:tc>
          <w:tcPr>
            <w:tcW w:w="3055" w:type="dxa"/>
          </w:tcPr>
          <w:p w:rsidR="003E71D9" w:rsidRPr="00E83E2B" w:rsidRDefault="003E71D9" w:rsidP="003451D6">
            <w:pPr>
              <w:pStyle w:val="NormalWeb"/>
              <w:spacing w:line="360" w:lineRule="auto"/>
              <w:jc w:val="center"/>
              <w:rPr>
                <w:b/>
              </w:rPr>
            </w:pPr>
            <w:r w:rsidRPr="00E83E2B">
              <w:rPr>
                <w:b/>
              </w:rPr>
              <w:t>Size (in feet)</w:t>
            </w:r>
          </w:p>
        </w:tc>
        <w:tc>
          <w:tcPr>
            <w:tcW w:w="2699" w:type="dxa"/>
          </w:tcPr>
          <w:p w:rsidR="003E71D9" w:rsidRPr="00E83E2B" w:rsidRDefault="003E71D9" w:rsidP="003451D6">
            <w:pPr>
              <w:pStyle w:val="NormalWeb"/>
              <w:spacing w:line="360" w:lineRule="auto"/>
              <w:jc w:val="center"/>
              <w:rPr>
                <w:b/>
              </w:rPr>
            </w:pPr>
            <w:r w:rsidRPr="00E83E2B">
              <w:rPr>
                <w:b/>
              </w:rPr>
              <w:t>Annual Fee (Nov-Nov)</w:t>
            </w:r>
            <w:r>
              <w:rPr>
                <w:b/>
              </w:rPr>
              <w:t xml:space="preserve"> One Arena</w:t>
            </w:r>
          </w:p>
        </w:tc>
        <w:tc>
          <w:tcPr>
            <w:tcW w:w="2876" w:type="dxa"/>
          </w:tcPr>
          <w:p w:rsidR="003E71D9" w:rsidRPr="00E83E2B" w:rsidRDefault="003E71D9" w:rsidP="003451D6">
            <w:pPr>
              <w:pStyle w:val="Normal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Annual Fee (Nov-Nov) Two Arenas</w:t>
            </w:r>
          </w:p>
        </w:tc>
      </w:tr>
      <w:tr w:rsidR="003E71D9" w:rsidTr="003451D6">
        <w:tc>
          <w:tcPr>
            <w:tcW w:w="3055" w:type="dxa"/>
          </w:tcPr>
          <w:p w:rsidR="003E71D9" w:rsidRPr="00E83E2B" w:rsidRDefault="003E71D9" w:rsidP="003451D6">
            <w:pPr>
              <w:pStyle w:val="Normal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Package #1: 5’ X 3’</w:t>
            </w:r>
          </w:p>
        </w:tc>
        <w:tc>
          <w:tcPr>
            <w:tcW w:w="2699" w:type="dxa"/>
          </w:tcPr>
          <w:p w:rsidR="003E71D9" w:rsidRPr="0050457D" w:rsidRDefault="003E71D9" w:rsidP="003451D6">
            <w:pPr>
              <w:pStyle w:val="NormalWeb"/>
              <w:spacing w:line="360" w:lineRule="auto"/>
              <w:jc w:val="center"/>
            </w:pPr>
            <w:r>
              <w:t>$500</w:t>
            </w:r>
          </w:p>
        </w:tc>
        <w:tc>
          <w:tcPr>
            <w:tcW w:w="2876" w:type="dxa"/>
          </w:tcPr>
          <w:p w:rsidR="003E71D9" w:rsidRPr="0050457D" w:rsidRDefault="003E71D9" w:rsidP="003451D6">
            <w:pPr>
              <w:pStyle w:val="NormalWeb"/>
              <w:spacing w:line="360" w:lineRule="auto"/>
              <w:jc w:val="center"/>
            </w:pPr>
            <w:r>
              <w:t>$900</w:t>
            </w:r>
          </w:p>
        </w:tc>
      </w:tr>
      <w:tr w:rsidR="003E71D9" w:rsidTr="003451D6">
        <w:tc>
          <w:tcPr>
            <w:tcW w:w="3055" w:type="dxa"/>
          </w:tcPr>
          <w:p w:rsidR="003E71D9" w:rsidRPr="0050457D" w:rsidRDefault="003E71D9" w:rsidP="003451D6">
            <w:pPr>
              <w:pStyle w:val="Normal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Package #2</w:t>
            </w:r>
            <w:r w:rsidRPr="0050457D">
              <w:rPr>
                <w:b/>
              </w:rPr>
              <w:t>: 8’ X 5’</w:t>
            </w:r>
          </w:p>
        </w:tc>
        <w:tc>
          <w:tcPr>
            <w:tcW w:w="2699" w:type="dxa"/>
          </w:tcPr>
          <w:p w:rsidR="003E71D9" w:rsidRDefault="003E71D9" w:rsidP="003451D6">
            <w:pPr>
              <w:pStyle w:val="NormalWeb"/>
              <w:spacing w:line="360" w:lineRule="auto"/>
              <w:jc w:val="center"/>
            </w:pPr>
            <w:r>
              <w:t>$750</w:t>
            </w:r>
          </w:p>
        </w:tc>
        <w:tc>
          <w:tcPr>
            <w:tcW w:w="2876" w:type="dxa"/>
          </w:tcPr>
          <w:p w:rsidR="003E71D9" w:rsidRDefault="003E71D9" w:rsidP="003451D6">
            <w:pPr>
              <w:pStyle w:val="NormalWeb"/>
              <w:spacing w:line="360" w:lineRule="auto"/>
              <w:jc w:val="center"/>
            </w:pPr>
            <w:r>
              <w:t>$1,350</w:t>
            </w:r>
          </w:p>
        </w:tc>
      </w:tr>
    </w:tbl>
    <w:p w:rsidR="00CD59BD" w:rsidRDefault="003E71D9" w:rsidP="003E71D9">
      <w:pPr>
        <w:pStyle w:val="NormalWeb"/>
        <w:spacing w:line="360" w:lineRule="auto"/>
        <w:jc w:val="center"/>
      </w:pPr>
      <w:r>
        <w:t xml:space="preserve">If your business is interested in Advertising at Sportsplex Inc, please email us @ </w:t>
      </w:r>
      <w:hyperlink r:id="rId8" w:history="1">
        <w:r w:rsidR="004A422C" w:rsidRPr="0068190D">
          <w:rPr>
            <w:rStyle w:val="Hyperlink"/>
          </w:rPr>
          <w:t>SportsplexSoccerDirector@gmail.com</w:t>
        </w:r>
      </w:hyperlink>
    </w:p>
    <w:p w:rsidR="004A422C" w:rsidRDefault="004A422C" w:rsidP="003E71D9">
      <w:pPr>
        <w:pStyle w:val="NormalWeb"/>
        <w:spacing w:line="360" w:lineRule="auto"/>
        <w:jc w:val="center"/>
      </w:pPr>
    </w:p>
    <w:p w:rsidR="004A422C" w:rsidRDefault="004A422C" w:rsidP="003E71D9">
      <w:pPr>
        <w:pStyle w:val="NormalWeb"/>
        <w:spacing w:line="360" w:lineRule="auto"/>
        <w:jc w:val="center"/>
        <w:rPr>
          <w:b/>
          <w:bCs/>
          <w:sz w:val="32"/>
          <w:szCs w:val="32"/>
        </w:rPr>
      </w:pPr>
      <w:r w:rsidRPr="004A422C">
        <w:rPr>
          <w:b/>
          <w:bCs/>
          <w:sz w:val="32"/>
          <w:szCs w:val="32"/>
        </w:rPr>
        <w:t>Sportsplex Advertising Agreement Form</w:t>
      </w:r>
    </w:p>
    <w:p w:rsidR="004A422C" w:rsidRDefault="004A422C" w:rsidP="004A422C">
      <w:pPr>
        <w:pStyle w:val="NormalWeb"/>
        <w:spacing w:line="360" w:lineRule="auto"/>
      </w:pPr>
      <w:r>
        <w:t>Business Name: _________________________________________</w:t>
      </w:r>
    </w:p>
    <w:p w:rsidR="004A422C" w:rsidRDefault="004A422C" w:rsidP="004A422C">
      <w:pPr>
        <w:pStyle w:val="NormalWeb"/>
        <w:spacing w:line="360" w:lineRule="auto"/>
      </w:pPr>
      <w:r>
        <w:t>Name of Main Contact: ___________________________________</w:t>
      </w:r>
    </w:p>
    <w:p w:rsidR="004A422C" w:rsidRDefault="004A422C" w:rsidP="004A422C">
      <w:pPr>
        <w:pStyle w:val="NormalWeb"/>
        <w:spacing w:line="360" w:lineRule="auto"/>
      </w:pPr>
      <w:r>
        <w:t>Phone Number: _________________________________________</w:t>
      </w:r>
    </w:p>
    <w:p w:rsidR="004A422C" w:rsidRDefault="004A422C" w:rsidP="004A422C">
      <w:pPr>
        <w:pStyle w:val="NormalWeb"/>
        <w:spacing w:line="360" w:lineRule="auto"/>
      </w:pPr>
      <w:r>
        <w:t>Email Address: _________________________________________</w:t>
      </w:r>
      <w:r w:rsidR="006138C6">
        <w:t>_</w:t>
      </w:r>
    </w:p>
    <w:p w:rsidR="004A422C" w:rsidRDefault="004A422C" w:rsidP="004A422C">
      <w:pPr>
        <w:pStyle w:val="NormalWeb"/>
        <w:spacing w:line="360" w:lineRule="auto"/>
      </w:pPr>
      <w:r>
        <w:t xml:space="preserve">The above Business/Person </w:t>
      </w:r>
      <w:r w:rsidR="006138C6">
        <w:t xml:space="preserve">and Sportsplex Inc </w:t>
      </w:r>
      <w:r>
        <w:t xml:space="preserve">agree to advertise at Sportsplex Inc according </w:t>
      </w:r>
      <w:r w:rsidR="00BF0644">
        <w:t xml:space="preserve">to </w:t>
      </w:r>
      <w:r>
        <w:t>the advertising package opportunity listed below.  Please select from the following packages:</w:t>
      </w:r>
    </w:p>
    <w:p w:rsidR="004A422C" w:rsidRDefault="004A422C" w:rsidP="004A422C">
      <w:pPr>
        <w:pStyle w:val="NormalWeb"/>
        <w:numPr>
          <w:ilvl w:val="0"/>
          <w:numId w:val="2"/>
        </w:numPr>
        <w:spacing w:line="360" w:lineRule="auto"/>
      </w:pPr>
      <w:r>
        <w:t>Package #1: 5’X 3’ Banner</w:t>
      </w:r>
    </w:p>
    <w:p w:rsidR="004A422C" w:rsidRDefault="004A422C" w:rsidP="004A422C">
      <w:pPr>
        <w:pStyle w:val="NormalWeb"/>
        <w:numPr>
          <w:ilvl w:val="1"/>
          <w:numId w:val="2"/>
        </w:numPr>
        <w:spacing w:line="360" w:lineRule="auto"/>
      </w:pPr>
      <w:r>
        <w:t>One Arena: $500                  _____</w:t>
      </w:r>
    </w:p>
    <w:p w:rsidR="004A422C" w:rsidRDefault="004A422C" w:rsidP="004A422C">
      <w:pPr>
        <w:pStyle w:val="NormalWeb"/>
        <w:numPr>
          <w:ilvl w:val="1"/>
          <w:numId w:val="2"/>
        </w:numPr>
        <w:spacing w:line="360" w:lineRule="auto"/>
      </w:pPr>
      <w:r>
        <w:t>Two Arenas: $900                _____</w:t>
      </w:r>
    </w:p>
    <w:p w:rsidR="004A422C" w:rsidRDefault="004A422C" w:rsidP="004A422C">
      <w:pPr>
        <w:pStyle w:val="NormalWeb"/>
        <w:numPr>
          <w:ilvl w:val="0"/>
          <w:numId w:val="2"/>
        </w:numPr>
        <w:spacing w:line="360" w:lineRule="auto"/>
      </w:pPr>
      <w:r>
        <w:t>Package #2: 8’ X 5’ Banner</w:t>
      </w:r>
    </w:p>
    <w:p w:rsidR="004A422C" w:rsidRDefault="004A422C" w:rsidP="004A422C">
      <w:pPr>
        <w:pStyle w:val="NormalWeb"/>
        <w:numPr>
          <w:ilvl w:val="1"/>
          <w:numId w:val="2"/>
        </w:numPr>
        <w:spacing w:line="360" w:lineRule="auto"/>
      </w:pPr>
      <w:r>
        <w:t>One Arena: $750                   _____</w:t>
      </w:r>
    </w:p>
    <w:p w:rsidR="004A422C" w:rsidRDefault="004A422C" w:rsidP="004A422C">
      <w:pPr>
        <w:pStyle w:val="NormalWeb"/>
        <w:numPr>
          <w:ilvl w:val="1"/>
          <w:numId w:val="2"/>
        </w:numPr>
        <w:spacing w:line="360" w:lineRule="auto"/>
      </w:pPr>
      <w:r>
        <w:t>Two Arenas: $1,350              _____</w:t>
      </w:r>
    </w:p>
    <w:p w:rsidR="006138C6" w:rsidRDefault="004A422C" w:rsidP="004A422C">
      <w:pPr>
        <w:pStyle w:val="NormalWeb"/>
        <w:spacing w:line="360" w:lineRule="auto"/>
      </w:pPr>
      <w:r>
        <w:t xml:space="preserve">Payment is Due upon approval of </w:t>
      </w:r>
      <w:r w:rsidR="00BF0644">
        <w:t xml:space="preserve">the </w:t>
      </w:r>
      <w:r>
        <w:t>advertisement</w:t>
      </w:r>
      <w:r w:rsidR="00BF0644">
        <w:t>. A</w:t>
      </w:r>
      <w:r w:rsidR="006138C6">
        <w:t xml:space="preserve">pproval confirmation </w:t>
      </w:r>
      <w:r w:rsidR="00BF0644">
        <w:t xml:space="preserve">and invoice </w:t>
      </w:r>
      <w:r w:rsidR="006138C6">
        <w:t>will be sent via email</w:t>
      </w:r>
      <w:r>
        <w:t xml:space="preserve">.  All Advertisements agree to </w:t>
      </w:r>
      <w:r w:rsidR="006138C6">
        <w:t>a 12 Month Season (Nov-Nov).</w:t>
      </w:r>
    </w:p>
    <w:p w:rsidR="006138C6" w:rsidRDefault="006138C6" w:rsidP="004A422C">
      <w:pPr>
        <w:pStyle w:val="NormalWeb"/>
        <w:spacing w:line="360" w:lineRule="auto"/>
      </w:pPr>
    </w:p>
    <w:p w:rsidR="006138C6" w:rsidRDefault="006138C6" w:rsidP="004A422C">
      <w:pPr>
        <w:pStyle w:val="NormalWeb"/>
        <w:spacing w:line="360" w:lineRule="auto"/>
      </w:pPr>
      <w:r>
        <w:t>Advertising Season: November __________  -  November __________</w:t>
      </w:r>
    </w:p>
    <w:p w:rsidR="00777728" w:rsidRDefault="00777728" w:rsidP="006138C6">
      <w:pPr>
        <w:pStyle w:val="NormalWeb"/>
        <w:spacing w:line="360" w:lineRule="auto"/>
      </w:pPr>
    </w:p>
    <w:p w:rsidR="004A422C" w:rsidRPr="003E71D9" w:rsidRDefault="00BF0644" w:rsidP="006138C6">
      <w:pPr>
        <w:pStyle w:val="NormalWeb"/>
        <w:spacing w:line="360" w:lineRule="auto"/>
      </w:pPr>
      <w:r>
        <w:t xml:space="preserve">Business </w:t>
      </w:r>
      <w:r w:rsidR="006138C6">
        <w:t>Agreement Signature: _________________</w:t>
      </w:r>
      <w:bookmarkStart w:id="0" w:name="_GoBack"/>
      <w:bookmarkEnd w:id="0"/>
      <w:r w:rsidR="006138C6">
        <w:t>________Date:_____/_____/_____</w:t>
      </w:r>
    </w:p>
    <w:sectPr w:rsidR="004A422C" w:rsidRPr="003E71D9" w:rsidSect="00CD59B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4E9" w:rsidRDefault="004224E9">
      <w:pPr>
        <w:spacing w:after="0"/>
      </w:pPr>
      <w:r>
        <w:separator/>
      </w:r>
    </w:p>
  </w:endnote>
  <w:endnote w:type="continuationSeparator" w:id="0">
    <w:p w:rsidR="004224E9" w:rsidRDefault="00422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E9" w:rsidRPr="008E5B3A" w:rsidRDefault="004224E9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90 Ridge Road, North Tonawanda, NY, 14120</w:t>
    </w:r>
  </w:p>
  <w:p w:rsidR="004224E9" w:rsidRPr="008E5B3A" w:rsidRDefault="004224E9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Phone:  716-694-8877</w:t>
    </w:r>
    <w:r w:rsidRPr="008E5B3A">
      <w:rPr>
        <w:rFonts w:ascii="Book Antiqua" w:hAnsi="Book Antiqua"/>
        <w:sz w:val="20"/>
      </w:rPr>
      <w:tab/>
      <w:t>Fax:  716-694-8219</w:t>
    </w:r>
    <w:r w:rsidRPr="008E5B3A">
      <w:rPr>
        <w:rFonts w:ascii="Book Antiqua" w:hAnsi="Book Antiqua"/>
        <w:sz w:val="20"/>
      </w:rPr>
      <w:tab/>
      <w:t xml:space="preserve">  Email: Sports</w:t>
    </w:r>
    <w:r>
      <w:rPr>
        <w:rFonts w:ascii="Book Antiqua" w:hAnsi="Book Antiqua"/>
        <w:sz w:val="20"/>
      </w:rPr>
      <w:t>plexSoccerDirector</w:t>
    </w:r>
    <w:r w:rsidRPr="008E5B3A">
      <w:rPr>
        <w:rFonts w:ascii="Book Antiqua" w:hAnsi="Book Antiqua"/>
        <w:sz w:val="20"/>
      </w:rPr>
      <w:t>@gmail.com</w:t>
    </w:r>
  </w:p>
  <w:p w:rsidR="004224E9" w:rsidRDefault="0042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4E9" w:rsidRDefault="004224E9">
      <w:pPr>
        <w:spacing w:after="0"/>
      </w:pPr>
      <w:r>
        <w:separator/>
      </w:r>
    </w:p>
  </w:footnote>
  <w:footnote w:type="continuationSeparator" w:id="0">
    <w:p w:rsidR="004224E9" w:rsidRDefault="004224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E9" w:rsidRDefault="00A17266" w:rsidP="00A1475A">
    <w:pPr>
      <w:pStyle w:val="Header"/>
      <w:jc w:val="center"/>
    </w:pPr>
    <w:r w:rsidRPr="00A17266">
      <w:rPr>
        <w:noProof/>
      </w:rPr>
      <w:drawing>
        <wp:inline distT="0" distB="0" distL="0" distR="0">
          <wp:extent cx="3905250" cy="673100"/>
          <wp:effectExtent l="0" t="0" r="0" b="0"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2552" cy="67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C703C"/>
    <w:multiLevelType w:val="hybridMultilevel"/>
    <w:tmpl w:val="FB68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22997"/>
    <w:multiLevelType w:val="hybridMultilevel"/>
    <w:tmpl w:val="6E288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BD"/>
    <w:rsid w:val="00190077"/>
    <w:rsid w:val="002E3898"/>
    <w:rsid w:val="003B30FC"/>
    <w:rsid w:val="003E71D9"/>
    <w:rsid w:val="004224E9"/>
    <w:rsid w:val="00462384"/>
    <w:rsid w:val="00465329"/>
    <w:rsid w:val="004816CF"/>
    <w:rsid w:val="004A422C"/>
    <w:rsid w:val="004C3191"/>
    <w:rsid w:val="00551E21"/>
    <w:rsid w:val="00565BC4"/>
    <w:rsid w:val="005E5D8B"/>
    <w:rsid w:val="006138C6"/>
    <w:rsid w:val="00645E16"/>
    <w:rsid w:val="00777728"/>
    <w:rsid w:val="00790F8F"/>
    <w:rsid w:val="007B0C3A"/>
    <w:rsid w:val="007C0207"/>
    <w:rsid w:val="0083135B"/>
    <w:rsid w:val="00852D98"/>
    <w:rsid w:val="008836F5"/>
    <w:rsid w:val="009F1DE7"/>
    <w:rsid w:val="00A110BA"/>
    <w:rsid w:val="00A1475A"/>
    <w:rsid w:val="00A17266"/>
    <w:rsid w:val="00A2201E"/>
    <w:rsid w:val="00B3658D"/>
    <w:rsid w:val="00B94A3A"/>
    <w:rsid w:val="00BE07F7"/>
    <w:rsid w:val="00BF0644"/>
    <w:rsid w:val="00CD59BD"/>
    <w:rsid w:val="00DE20E8"/>
    <w:rsid w:val="00E23554"/>
    <w:rsid w:val="00F56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09B6A3B"/>
  <w15:docId w15:val="{D49D13A0-DC4D-4E45-9E39-CC6FDA10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rsid w:val="007B0C3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B365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3E71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3E7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4A42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plexSoccerDirecto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D3AE-AC00-8444-9B3D-79F202ED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Glynn</dc:creator>
  <cp:keywords/>
  <cp:lastModifiedBy>Microsoft Office User</cp:lastModifiedBy>
  <cp:revision>5</cp:revision>
  <cp:lastPrinted>2019-09-23T18:13:00Z</cp:lastPrinted>
  <dcterms:created xsi:type="dcterms:W3CDTF">2019-09-11T22:34:00Z</dcterms:created>
  <dcterms:modified xsi:type="dcterms:W3CDTF">2019-09-23T18:25:00Z</dcterms:modified>
</cp:coreProperties>
</file>