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9552" w14:textId="77777777" w:rsidR="00CD59BD" w:rsidRPr="00D03538" w:rsidRDefault="00565BC4" w:rsidP="009F1DE7">
      <w:pPr>
        <w:ind w:right="-574"/>
        <w:jc w:val="center"/>
        <w:rPr>
          <w:b/>
          <w:sz w:val="56"/>
        </w:rPr>
      </w:pPr>
      <w:r w:rsidRPr="00D03538">
        <w:rPr>
          <w:b/>
          <w:sz w:val="56"/>
        </w:rPr>
        <w:t>Sportsplex Indoor Soccer Leagu</w:t>
      </w:r>
      <w:r w:rsidR="00CD59BD" w:rsidRPr="00D03538">
        <w:rPr>
          <w:b/>
          <w:sz w:val="56"/>
        </w:rPr>
        <w:t xml:space="preserve">e </w:t>
      </w:r>
      <w:r w:rsidR="00A8663F">
        <w:rPr>
          <w:b/>
          <w:sz w:val="56"/>
        </w:rPr>
        <w:t>Information</w:t>
      </w:r>
    </w:p>
    <w:p w14:paraId="58551054" w14:textId="77777777" w:rsidR="00CD59BD" w:rsidRDefault="00CD59BD" w:rsidP="00D03538">
      <w:pPr>
        <w:ind w:right="-574"/>
        <w:rPr>
          <w:i/>
        </w:rPr>
      </w:pPr>
      <w:r w:rsidRPr="00CD59BD">
        <w:rPr>
          <w:i/>
        </w:rPr>
        <w:t>All Teams, Youth and Adult must include a team roster and a $200 deposit with application</w:t>
      </w:r>
    </w:p>
    <w:tbl>
      <w:tblPr>
        <w:tblStyle w:val="TableGrid"/>
        <w:tblpPr w:leftFromText="180" w:rightFromText="180" w:vertAnchor="text" w:horzAnchor="page" w:tblpX="1189" w:tblpY="368"/>
        <w:tblW w:w="10081" w:type="dxa"/>
        <w:tblLook w:val="00A0" w:firstRow="1" w:lastRow="0" w:firstColumn="1" w:lastColumn="0" w:noHBand="0" w:noVBand="0"/>
      </w:tblPr>
      <w:tblGrid>
        <w:gridCol w:w="1436"/>
        <w:gridCol w:w="1429"/>
        <w:gridCol w:w="1499"/>
        <w:gridCol w:w="1434"/>
        <w:gridCol w:w="1425"/>
        <w:gridCol w:w="1432"/>
        <w:gridCol w:w="1426"/>
      </w:tblGrid>
      <w:tr w:rsidR="008A35CD" w14:paraId="5B4136F1" w14:textId="77777777">
        <w:trPr>
          <w:trHeight w:val="303"/>
        </w:trPr>
        <w:tc>
          <w:tcPr>
            <w:tcW w:w="1440" w:type="dxa"/>
          </w:tcPr>
          <w:p w14:paraId="5260406E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40" w:type="dxa"/>
          </w:tcPr>
          <w:p w14:paraId="5194949A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40" w:type="dxa"/>
          </w:tcPr>
          <w:p w14:paraId="4C15AD37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40" w:type="dxa"/>
          </w:tcPr>
          <w:p w14:paraId="76A2E594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440" w:type="dxa"/>
          </w:tcPr>
          <w:p w14:paraId="624E4D5C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</w:tcPr>
          <w:p w14:paraId="70FAA028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441" w:type="dxa"/>
          </w:tcPr>
          <w:p w14:paraId="59DF0149" w14:textId="77777777" w:rsidR="008A35CD" w:rsidRDefault="008A35CD" w:rsidP="008A35CD">
            <w:pPr>
              <w:ind w:right="-574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8A35CD" w14:paraId="0E16457B" w14:textId="77777777" w:rsidTr="00D85F19">
        <w:trPr>
          <w:trHeight w:val="856"/>
        </w:trPr>
        <w:tc>
          <w:tcPr>
            <w:tcW w:w="1440" w:type="dxa"/>
          </w:tcPr>
          <w:p w14:paraId="6FE5AB31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Coed</w:t>
            </w:r>
            <w:r w:rsidR="00DA46D2">
              <w:rPr>
                <w:i/>
                <w:sz w:val="22"/>
              </w:rPr>
              <w:t xml:space="preserve"> – </w:t>
            </w:r>
          </w:p>
          <w:p w14:paraId="58E5695D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“Comp/Rec”</w:t>
            </w:r>
          </w:p>
        </w:tc>
        <w:tc>
          <w:tcPr>
            <w:tcW w:w="1440" w:type="dxa"/>
          </w:tcPr>
          <w:p w14:paraId="74080AA5" w14:textId="77777777" w:rsidR="00DA46D2" w:rsidRDefault="008A35CD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Mens</w:t>
            </w:r>
            <w:r w:rsidR="00DA46D2">
              <w:rPr>
                <w:i/>
                <w:sz w:val="22"/>
              </w:rPr>
              <w:t xml:space="preserve"> – </w:t>
            </w:r>
          </w:p>
          <w:p w14:paraId="738D516D" w14:textId="77777777" w:rsidR="008A35CD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“B/C Division”</w:t>
            </w:r>
          </w:p>
        </w:tc>
        <w:tc>
          <w:tcPr>
            <w:tcW w:w="1440" w:type="dxa"/>
          </w:tcPr>
          <w:p w14:paraId="0F79BB9C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Coed</w:t>
            </w:r>
            <w:r w:rsidR="00DA46D2">
              <w:rPr>
                <w:i/>
                <w:sz w:val="22"/>
              </w:rPr>
              <w:t xml:space="preserve">- </w:t>
            </w:r>
          </w:p>
          <w:p w14:paraId="4C1F10A2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“Comp/Rec”</w:t>
            </w:r>
          </w:p>
        </w:tc>
        <w:tc>
          <w:tcPr>
            <w:tcW w:w="1440" w:type="dxa"/>
          </w:tcPr>
          <w:p w14:paraId="5ECE0332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 w:rsidRPr="00CD59BD">
              <w:rPr>
                <w:i/>
                <w:sz w:val="22"/>
              </w:rPr>
              <w:t>Mens</w:t>
            </w:r>
            <w:r w:rsidR="00DA46D2">
              <w:rPr>
                <w:i/>
                <w:sz w:val="22"/>
              </w:rPr>
              <w:t xml:space="preserve"> – </w:t>
            </w:r>
          </w:p>
          <w:p w14:paraId="205D8808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“A Division”</w:t>
            </w:r>
          </w:p>
        </w:tc>
        <w:tc>
          <w:tcPr>
            <w:tcW w:w="1440" w:type="dxa"/>
          </w:tcPr>
          <w:p w14:paraId="70C19923" w14:textId="77777777" w:rsidR="00A609A3" w:rsidRDefault="00A609A3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Mens</w:t>
            </w:r>
            <w:r w:rsidR="00DA46D2">
              <w:rPr>
                <w:i/>
                <w:sz w:val="22"/>
              </w:rPr>
              <w:t xml:space="preserve"> – </w:t>
            </w:r>
          </w:p>
          <w:p w14:paraId="4E1CD258" w14:textId="77777777" w:rsidR="00DA46D2" w:rsidRDefault="00DA46D2" w:rsidP="008A35CD">
            <w:pPr>
              <w:ind w:right="-574"/>
              <w:rPr>
                <w:b/>
              </w:rPr>
            </w:pPr>
            <w:r>
              <w:rPr>
                <w:i/>
                <w:sz w:val="22"/>
              </w:rPr>
              <w:t>“B/C Division”</w:t>
            </w:r>
          </w:p>
        </w:tc>
        <w:tc>
          <w:tcPr>
            <w:tcW w:w="1440" w:type="dxa"/>
          </w:tcPr>
          <w:p w14:paraId="42BE52E9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U11-14B</w:t>
            </w:r>
          </w:p>
          <w:p w14:paraId="1A7F7F6D" w14:textId="77777777" w:rsidR="00606CF1" w:rsidRDefault="00606CF1" w:rsidP="00606CF1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U10-12G  </w:t>
            </w:r>
          </w:p>
          <w:p w14:paraId="284836B7" w14:textId="77777777" w:rsidR="008A35CD" w:rsidRPr="008A35CD" w:rsidRDefault="008A35CD" w:rsidP="008A35CD">
            <w:pPr>
              <w:ind w:right="-574"/>
              <w:rPr>
                <w:i/>
                <w:sz w:val="22"/>
              </w:rPr>
            </w:pPr>
          </w:p>
        </w:tc>
        <w:tc>
          <w:tcPr>
            <w:tcW w:w="1441" w:type="dxa"/>
          </w:tcPr>
          <w:p w14:paraId="7567D435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U13-19G</w:t>
            </w:r>
          </w:p>
          <w:p w14:paraId="60EB360D" w14:textId="77777777" w:rsidR="00644907" w:rsidRDefault="00644907" w:rsidP="00644907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U9-10B</w:t>
            </w:r>
          </w:p>
          <w:p w14:paraId="2B44EB44" w14:textId="77777777" w:rsidR="008A35CD" w:rsidRDefault="008A35CD" w:rsidP="008A35CD">
            <w:pPr>
              <w:ind w:right="-574"/>
              <w:rPr>
                <w:i/>
                <w:sz w:val="22"/>
              </w:rPr>
            </w:pPr>
            <w:r>
              <w:rPr>
                <w:i/>
                <w:sz w:val="22"/>
              </w:rPr>
              <w:t>U15-19B</w:t>
            </w:r>
          </w:p>
          <w:p w14:paraId="0E026CD8" w14:textId="77777777" w:rsidR="006F0405" w:rsidRPr="008A35CD" w:rsidRDefault="006F0405" w:rsidP="008A35CD">
            <w:pPr>
              <w:ind w:right="-574"/>
              <w:rPr>
                <w:i/>
                <w:sz w:val="22"/>
              </w:rPr>
            </w:pPr>
          </w:p>
        </w:tc>
      </w:tr>
    </w:tbl>
    <w:p w14:paraId="07743D34" w14:textId="77777777" w:rsidR="007B0C3A" w:rsidRDefault="007B0C3A" w:rsidP="008A35CD">
      <w:pPr>
        <w:ind w:left="-567" w:right="-574"/>
        <w:rPr>
          <w:sz w:val="20"/>
        </w:rPr>
      </w:pPr>
      <w:r w:rsidRPr="007B0C3A">
        <w:rPr>
          <w:sz w:val="20"/>
        </w:rPr>
        <w:t>* Listed are primary game days. All teams should expect at least 1 game to be played on a secondary game day*</w:t>
      </w:r>
    </w:p>
    <w:tbl>
      <w:tblPr>
        <w:tblStyle w:val="TableGrid"/>
        <w:tblpPr w:leftFromText="180" w:rightFromText="180" w:vertAnchor="text" w:tblpY="1515"/>
        <w:tblW w:w="9180" w:type="dxa"/>
        <w:tblLook w:val="00A0" w:firstRow="1" w:lastRow="0" w:firstColumn="1" w:lastColumn="0" w:noHBand="0" w:noVBand="0"/>
      </w:tblPr>
      <w:tblGrid>
        <w:gridCol w:w="1097"/>
        <w:gridCol w:w="1097"/>
        <w:gridCol w:w="1097"/>
        <w:gridCol w:w="1070"/>
        <w:gridCol w:w="1134"/>
        <w:gridCol w:w="1134"/>
        <w:gridCol w:w="1134"/>
        <w:gridCol w:w="1417"/>
      </w:tblGrid>
      <w:tr w:rsidR="00D03538" w14:paraId="48A19C42" w14:textId="77777777" w:rsidTr="007311B0">
        <w:trPr>
          <w:trHeight w:val="565"/>
        </w:trPr>
        <w:tc>
          <w:tcPr>
            <w:tcW w:w="1097" w:type="dxa"/>
          </w:tcPr>
          <w:p w14:paraId="115CAC3D" w14:textId="77777777" w:rsidR="00D03538" w:rsidRPr="005E5D8B" w:rsidRDefault="00D03538" w:rsidP="007311B0">
            <w:pPr>
              <w:ind w:right="-574"/>
              <w:rPr>
                <w:b/>
                <w:i/>
                <w:sz w:val="28"/>
                <w:u w:val="single"/>
              </w:rPr>
            </w:pPr>
            <w:r w:rsidRPr="005E5D8B">
              <w:rPr>
                <w:b/>
                <w:i/>
                <w:sz w:val="28"/>
                <w:u w:val="single"/>
              </w:rPr>
              <w:t xml:space="preserve">Adults </w:t>
            </w:r>
          </w:p>
        </w:tc>
        <w:tc>
          <w:tcPr>
            <w:tcW w:w="1097" w:type="dxa"/>
          </w:tcPr>
          <w:p w14:paraId="2B486A6A" w14:textId="77777777" w:rsidR="00D03538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Date</w:t>
            </w:r>
          </w:p>
          <w:p w14:paraId="14273E93" w14:textId="77777777" w:rsidR="00D03538" w:rsidRPr="002D7DC3" w:rsidRDefault="00D03538" w:rsidP="007311B0">
            <w:pPr>
              <w:ind w:right="-574"/>
              <w:rPr>
                <w:sz w:val="20"/>
              </w:rPr>
            </w:pPr>
          </w:p>
        </w:tc>
        <w:tc>
          <w:tcPr>
            <w:tcW w:w="1097" w:type="dxa"/>
          </w:tcPr>
          <w:p w14:paraId="40984D9E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Price</w:t>
            </w:r>
          </w:p>
        </w:tc>
        <w:tc>
          <w:tcPr>
            <w:tcW w:w="1070" w:type="dxa"/>
          </w:tcPr>
          <w:p w14:paraId="2DE6736D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Games</w:t>
            </w:r>
          </w:p>
        </w:tc>
        <w:tc>
          <w:tcPr>
            <w:tcW w:w="1134" w:type="dxa"/>
          </w:tcPr>
          <w:p w14:paraId="7CE6EBF1" w14:textId="77777777" w:rsidR="00D03538" w:rsidRPr="005E5D8B" w:rsidRDefault="00D03538" w:rsidP="007311B0">
            <w:pPr>
              <w:ind w:right="-574"/>
              <w:rPr>
                <w:b/>
                <w:i/>
                <w:sz w:val="28"/>
                <w:u w:val="single"/>
              </w:rPr>
            </w:pPr>
            <w:r w:rsidRPr="005E5D8B">
              <w:rPr>
                <w:b/>
                <w:i/>
                <w:sz w:val="28"/>
                <w:u w:val="single"/>
              </w:rPr>
              <w:t xml:space="preserve">Youth </w:t>
            </w:r>
          </w:p>
        </w:tc>
        <w:tc>
          <w:tcPr>
            <w:tcW w:w="1134" w:type="dxa"/>
          </w:tcPr>
          <w:p w14:paraId="41F68A77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Date</w:t>
            </w:r>
          </w:p>
        </w:tc>
        <w:tc>
          <w:tcPr>
            <w:tcW w:w="1134" w:type="dxa"/>
          </w:tcPr>
          <w:p w14:paraId="2A2AD245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Price</w:t>
            </w:r>
          </w:p>
        </w:tc>
        <w:tc>
          <w:tcPr>
            <w:tcW w:w="1417" w:type="dxa"/>
          </w:tcPr>
          <w:p w14:paraId="47D16F24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Games</w:t>
            </w:r>
          </w:p>
        </w:tc>
      </w:tr>
      <w:tr w:rsidR="00D03538" w14:paraId="70F3828D" w14:textId="77777777" w:rsidTr="007311B0">
        <w:trPr>
          <w:trHeight w:val="565"/>
        </w:trPr>
        <w:tc>
          <w:tcPr>
            <w:tcW w:w="1097" w:type="dxa"/>
          </w:tcPr>
          <w:p w14:paraId="7AF46431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Fall</w:t>
            </w:r>
          </w:p>
        </w:tc>
        <w:tc>
          <w:tcPr>
            <w:tcW w:w="1097" w:type="dxa"/>
          </w:tcPr>
          <w:p w14:paraId="0CB4B24D" w14:textId="11D2AD5B" w:rsidR="00D03538" w:rsidRDefault="00FB6B3E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Sep</w:t>
            </w:r>
            <w:r w:rsidR="00D03538">
              <w:rPr>
                <w:sz w:val="20"/>
              </w:rPr>
              <w:t xml:space="preserve"> </w:t>
            </w:r>
            <w:r w:rsidR="00C629E6">
              <w:rPr>
                <w:sz w:val="20"/>
              </w:rPr>
              <w:t>5</w:t>
            </w:r>
            <w:r w:rsidR="00644907"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  <w:vertAlign w:val="superscript"/>
              </w:rPr>
              <w:t xml:space="preserve"> </w:t>
            </w:r>
            <w:r w:rsidR="00D03538">
              <w:rPr>
                <w:sz w:val="20"/>
              </w:rPr>
              <w:t>-</w:t>
            </w:r>
          </w:p>
          <w:p w14:paraId="0B28E940" w14:textId="64CF2BB1" w:rsidR="00D03538" w:rsidRDefault="00FB6B3E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Nov</w:t>
            </w:r>
            <w:r w:rsidR="002A0576">
              <w:rPr>
                <w:sz w:val="20"/>
              </w:rPr>
              <w:t xml:space="preserve"> </w:t>
            </w:r>
            <w:r w:rsidR="00050C7F">
              <w:rPr>
                <w:sz w:val="20"/>
              </w:rPr>
              <w:t>3rd</w:t>
            </w:r>
            <w:r w:rsidR="00A8663F">
              <w:rPr>
                <w:sz w:val="20"/>
              </w:rPr>
              <w:t xml:space="preserve"> </w:t>
            </w:r>
            <w:r w:rsidR="00D03538">
              <w:rPr>
                <w:sz w:val="20"/>
              </w:rPr>
              <w:t xml:space="preserve">   </w:t>
            </w:r>
          </w:p>
        </w:tc>
        <w:tc>
          <w:tcPr>
            <w:tcW w:w="1097" w:type="dxa"/>
          </w:tcPr>
          <w:p w14:paraId="3B88F559" w14:textId="76573FD5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$7</w:t>
            </w:r>
            <w:r w:rsidR="00F26BF1">
              <w:rPr>
                <w:sz w:val="20"/>
              </w:rPr>
              <w:t>25</w:t>
            </w:r>
          </w:p>
          <w:p w14:paraId="10391A8C" w14:textId="77777777" w:rsidR="00D03538" w:rsidRDefault="00D03538" w:rsidP="007311B0">
            <w:pPr>
              <w:ind w:right="-574"/>
              <w:rPr>
                <w:sz w:val="20"/>
              </w:rPr>
            </w:pPr>
          </w:p>
        </w:tc>
        <w:tc>
          <w:tcPr>
            <w:tcW w:w="1070" w:type="dxa"/>
          </w:tcPr>
          <w:p w14:paraId="79BC1DB6" w14:textId="77777777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40CCB971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A</w:t>
            </w:r>
          </w:p>
        </w:tc>
        <w:tc>
          <w:tcPr>
            <w:tcW w:w="1134" w:type="dxa"/>
          </w:tcPr>
          <w:p w14:paraId="08F2F44D" w14:textId="7ED7A57E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Oct </w:t>
            </w:r>
            <w:r w:rsidR="00644907">
              <w:rPr>
                <w:sz w:val="20"/>
              </w:rPr>
              <w:t>2</w:t>
            </w:r>
            <w:r w:rsidR="00050C7F"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14:paraId="6B92F60D" w14:textId="38033908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Dec </w:t>
            </w:r>
            <w:r w:rsidR="00050C7F">
              <w:rPr>
                <w:sz w:val="20"/>
              </w:rPr>
              <w:t>22</w:t>
            </w:r>
            <w:r w:rsidR="00050C7F" w:rsidRPr="00050C7F">
              <w:rPr>
                <w:sz w:val="20"/>
                <w:vertAlign w:val="superscript"/>
              </w:rPr>
              <w:t>nd</w:t>
            </w:r>
            <w:r w:rsidR="00050C7F">
              <w:rPr>
                <w:sz w:val="20"/>
              </w:rPr>
              <w:t xml:space="preserve"> </w:t>
            </w:r>
            <w:r w:rsidR="000E25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FF646E2" w14:textId="53E4FF91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</w:t>
            </w:r>
            <w:r w:rsidR="00F26BF1">
              <w:rPr>
                <w:sz w:val="20"/>
              </w:rPr>
              <w:t>25</w:t>
            </w:r>
          </w:p>
        </w:tc>
        <w:tc>
          <w:tcPr>
            <w:tcW w:w="1417" w:type="dxa"/>
          </w:tcPr>
          <w:p w14:paraId="260A372D" w14:textId="77777777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03538" w14:paraId="210A6898" w14:textId="77777777" w:rsidTr="007311B0">
        <w:trPr>
          <w:trHeight w:val="565"/>
        </w:trPr>
        <w:tc>
          <w:tcPr>
            <w:tcW w:w="1097" w:type="dxa"/>
          </w:tcPr>
          <w:p w14:paraId="48E446D2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A</w:t>
            </w:r>
          </w:p>
        </w:tc>
        <w:tc>
          <w:tcPr>
            <w:tcW w:w="1097" w:type="dxa"/>
          </w:tcPr>
          <w:p w14:paraId="787DB9D5" w14:textId="00B4267C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Nov </w:t>
            </w:r>
            <w:r w:rsidR="00050C7F">
              <w:rPr>
                <w:sz w:val="20"/>
              </w:rPr>
              <w:t>6</w:t>
            </w:r>
            <w:r w:rsidR="00FB6B3E" w:rsidRPr="00FB6B3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14:paraId="0A4F0E87" w14:textId="0196E564" w:rsidR="00D03538" w:rsidRDefault="00FB6B3E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Jan</w:t>
            </w:r>
            <w:r w:rsidR="00D03538">
              <w:rPr>
                <w:sz w:val="20"/>
              </w:rPr>
              <w:t xml:space="preserve"> </w:t>
            </w:r>
            <w:r w:rsidR="00050C7F">
              <w:rPr>
                <w:sz w:val="20"/>
              </w:rPr>
              <w:t>5</w:t>
            </w:r>
            <w:r w:rsidR="002A0576"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14:paraId="15ED051F" w14:textId="60B3309F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</w:t>
            </w:r>
            <w:r w:rsidR="00F26BF1">
              <w:rPr>
                <w:sz w:val="20"/>
              </w:rPr>
              <w:t>25</w:t>
            </w:r>
          </w:p>
        </w:tc>
        <w:tc>
          <w:tcPr>
            <w:tcW w:w="1070" w:type="dxa"/>
          </w:tcPr>
          <w:p w14:paraId="40EA32F4" w14:textId="77777777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73B1996C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B</w:t>
            </w:r>
          </w:p>
        </w:tc>
        <w:tc>
          <w:tcPr>
            <w:tcW w:w="1134" w:type="dxa"/>
          </w:tcPr>
          <w:p w14:paraId="7F57BBD1" w14:textId="0D54B00C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Jan </w:t>
            </w:r>
            <w:r w:rsidR="00050C7F">
              <w:rPr>
                <w:sz w:val="20"/>
              </w:rPr>
              <w:t>5</w:t>
            </w:r>
            <w:proofErr w:type="gramStart"/>
            <w:r w:rsidR="000E2530" w:rsidRPr="000E2530">
              <w:rPr>
                <w:sz w:val="20"/>
                <w:vertAlign w:val="superscript"/>
              </w:rPr>
              <w:t>th</w:t>
            </w:r>
            <w:r w:rsidR="000E25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–</w:t>
            </w:r>
            <w:proofErr w:type="gramEnd"/>
          </w:p>
          <w:p w14:paraId="63CD3D3B" w14:textId="725D504F" w:rsidR="00D03538" w:rsidRDefault="000E2530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Apr</w:t>
            </w:r>
            <w:r w:rsidR="00644907">
              <w:rPr>
                <w:sz w:val="20"/>
              </w:rPr>
              <w:t xml:space="preserve"> </w:t>
            </w:r>
            <w:r w:rsidR="00050C7F">
              <w:rPr>
                <w:sz w:val="20"/>
              </w:rPr>
              <w:t>28</w:t>
            </w:r>
            <w:r w:rsidR="00A8663F" w:rsidRPr="00A8663F">
              <w:rPr>
                <w:sz w:val="20"/>
                <w:vertAlign w:val="superscript"/>
              </w:rPr>
              <w:t>th</w:t>
            </w:r>
            <w:r w:rsidR="00A8663F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53B2E776" w14:textId="773C4BD3" w:rsidR="00D03538" w:rsidRDefault="00644907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$1,2</w:t>
            </w:r>
            <w:r w:rsidR="00F26BF1">
              <w:rPr>
                <w:sz w:val="20"/>
              </w:rPr>
              <w:t>50</w:t>
            </w:r>
          </w:p>
        </w:tc>
        <w:tc>
          <w:tcPr>
            <w:tcW w:w="1417" w:type="dxa"/>
          </w:tcPr>
          <w:p w14:paraId="11666A58" w14:textId="77777777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03538" w14:paraId="76DAF74B" w14:textId="77777777" w:rsidTr="007311B0">
        <w:trPr>
          <w:trHeight w:val="565"/>
        </w:trPr>
        <w:tc>
          <w:tcPr>
            <w:tcW w:w="1097" w:type="dxa"/>
          </w:tcPr>
          <w:p w14:paraId="275B52A8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Winter B</w:t>
            </w:r>
          </w:p>
        </w:tc>
        <w:tc>
          <w:tcPr>
            <w:tcW w:w="1097" w:type="dxa"/>
          </w:tcPr>
          <w:p w14:paraId="757EBCC9" w14:textId="129816BF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 Jan </w:t>
            </w:r>
            <w:r w:rsidR="00050C7F">
              <w:rPr>
                <w:sz w:val="20"/>
              </w:rPr>
              <w:t>8</w:t>
            </w:r>
            <w:r w:rsidR="00FB6B3E" w:rsidRPr="00FB6B3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</w:t>
            </w:r>
          </w:p>
          <w:p w14:paraId="1A1D6F58" w14:textId="18F0BB88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Mar </w:t>
            </w:r>
            <w:r w:rsidR="00050C7F">
              <w:rPr>
                <w:sz w:val="20"/>
              </w:rPr>
              <w:t>8</w:t>
            </w:r>
            <w:r w:rsidRPr="007B0C3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14:paraId="7645546A" w14:textId="23247B34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</w:t>
            </w:r>
            <w:r w:rsidR="00F26BF1">
              <w:rPr>
                <w:sz w:val="20"/>
              </w:rPr>
              <w:t>25</w:t>
            </w:r>
          </w:p>
        </w:tc>
        <w:tc>
          <w:tcPr>
            <w:tcW w:w="1070" w:type="dxa"/>
          </w:tcPr>
          <w:p w14:paraId="5CC4515B" w14:textId="77777777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7271EACB" w14:textId="77777777" w:rsidR="00D03538" w:rsidRDefault="00D03538" w:rsidP="007311B0">
            <w:pPr>
              <w:ind w:right="-574"/>
              <w:rPr>
                <w:sz w:val="20"/>
              </w:rPr>
            </w:pPr>
          </w:p>
        </w:tc>
        <w:tc>
          <w:tcPr>
            <w:tcW w:w="4819" w:type="dxa"/>
            <w:gridSpan w:val="4"/>
          </w:tcPr>
          <w:p w14:paraId="17496CAD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C422C6">
              <w:rPr>
                <w:b/>
                <w:sz w:val="20"/>
              </w:rPr>
              <w:t xml:space="preserve">                                          </w:t>
            </w:r>
            <w:r w:rsidRPr="00875863">
              <w:rPr>
                <w:b/>
                <w:sz w:val="20"/>
                <w:highlight w:val="yellow"/>
                <w:u w:val="single"/>
              </w:rPr>
              <w:t>Referee Fees</w:t>
            </w:r>
          </w:p>
        </w:tc>
      </w:tr>
      <w:tr w:rsidR="00D03538" w14:paraId="363D0427" w14:textId="77777777" w:rsidTr="007311B0">
        <w:trPr>
          <w:trHeight w:val="565"/>
        </w:trPr>
        <w:tc>
          <w:tcPr>
            <w:tcW w:w="1097" w:type="dxa"/>
          </w:tcPr>
          <w:p w14:paraId="494DFF44" w14:textId="77777777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 xml:space="preserve"> Winter C</w:t>
            </w:r>
          </w:p>
        </w:tc>
        <w:tc>
          <w:tcPr>
            <w:tcW w:w="1097" w:type="dxa"/>
          </w:tcPr>
          <w:p w14:paraId="5046B9D4" w14:textId="34C974ED" w:rsidR="00D03538" w:rsidRDefault="00025335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Ma</w:t>
            </w:r>
            <w:r w:rsidR="002A0576">
              <w:rPr>
                <w:sz w:val="20"/>
              </w:rPr>
              <w:t xml:space="preserve">r </w:t>
            </w:r>
            <w:r w:rsidR="00FB6B3E">
              <w:rPr>
                <w:sz w:val="20"/>
              </w:rPr>
              <w:t>1</w:t>
            </w:r>
            <w:r w:rsidR="00050C7F">
              <w:rPr>
                <w:sz w:val="20"/>
              </w:rPr>
              <w:t>1</w:t>
            </w:r>
            <w:r w:rsidR="00D03538" w:rsidRPr="007B0C3A"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</w:rPr>
              <w:t xml:space="preserve"> –</w:t>
            </w:r>
          </w:p>
          <w:p w14:paraId="4453E9F5" w14:textId="63521AFE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May </w:t>
            </w:r>
            <w:r w:rsidR="00FB6B3E">
              <w:rPr>
                <w:sz w:val="20"/>
              </w:rPr>
              <w:t>1</w:t>
            </w:r>
            <w:r w:rsidR="00050C7F">
              <w:rPr>
                <w:sz w:val="20"/>
              </w:rPr>
              <w:t>0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1097" w:type="dxa"/>
          </w:tcPr>
          <w:p w14:paraId="62434414" w14:textId="17E05B82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$8</w:t>
            </w:r>
            <w:r w:rsidR="00F26BF1">
              <w:rPr>
                <w:sz w:val="20"/>
              </w:rPr>
              <w:t>25</w:t>
            </w:r>
          </w:p>
        </w:tc>
        <w:tc>
          <w:tcPr>
            <w:tcW w:w="1070" w:type="dxa"/>
          </w:tcPr>
          <w:p w14:paraId="49979892" w14:textId="77777777" w:rsidR="00D03538" w:rsidRDefault="00D03538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57C4E2B1" w14:textId="77777777" w:rsidR="00D03538" w:rsidRDefault="00D03538" w:rsidP="007311B0">
            <w:pPr>
              <w:ind w:right="-574"/>
              <w:rPr>
                <w:sz w:val="20"/>
              </w:rPr>
            </w:pPr>
          </w:p>
        </w:tc>
        <w:tc>
          <w:tcPr>
            <w:tcW w:w="4819" w:type="dxa"/>
            <w:gridSpan w:val="4"/>
          </w:tcPr>
          <w:p w14:paraId="37398F58" w14:textId="7C3BCA65" w:rsidR="00D03538" w:rsidRDefault="00D03538" w:rsidP="007311B0">
            <w:pPr>
              <w:ind w:right="-574"/>
              <w:jc w:val="center"/>
              <w:rPr>
                <w:sz w:val="20"/>
              </w:rPr>
            </w:pPr>
            <w:r w:rsidRPr="00875863">
              <w:rPr>
                <w:b/>
                <w:sz w:val="20"/>
                <w:highlight w:val="yellow"/>
                <w:u w:val="single"/>
              </w:rPr>
              <w:t>Adults</w:t>
            </w:r>
            <w:r w:rsidRPr="00875863">
              <w:rPr>
                <w:sz w:val="20"/>
                <w:highlight w:val="yellow"/>
              </w:rPr>
              <w:t>: $</w:t>
            </w:r>
            <w:r w:rsidR="00F26BF1">
              <w:rPr>
                <w:sz w:val="20"/>
                <w:highlight w:val="yellow"/>
              </w:rPr>
              <w:t>30</w:t>
            </w:r>
            <w:r w:rsidRPr="00875863">
              <w:rPr>
                <w:sz w:val="20"/>
                <w:highlight w:val="yellow"/>
              </w:rPr>
              <w:t xml:space="preserve"> per team per game</w:t>
            </w:r>
          </w:p>
        </w:tc>
      </w:tr>
      <w:tr w:rsidR="00D03538" w14:paraId="483E42BE" w14:textId="77777777" w:rsidTr="007311B0">
        <w:trPr>
          <w:trHeight w:val="565"/>
        </w:trPr>
        <w:tc>
          <w:tcPr>
            <w:tcW w:w="1097" w:type="dxa"/>
          </w:tcPr>
          <w:p w14:paraId="5DD51632" w14:textId="2C5D61C8" w:rsidR="00D03538" w:rsidRPr="00BE07F7" w:rsidRDefault="00D03538" w:rsidP="007311B0">
            <w:pPr>
              <w:ind w:right="-574"/>
              <w:rPr>
                <w:b/>
                <w:sz w:val="20"/>
                <w:u w:val="single"/>
              </w:rPr>
            </w:pPr>
            <w:r w:rsidRPr="00BE07F7">
              <w:rPr>
                <w:b/>
                <w:sz w:val="20"/>
                <w:u w:val="single"/>
              </w:rPr>
              <w:t>S</w:t>
            </w:r>
            <w:r w:rsidR="00F26BF1">
              <w:rPr>
                <w:b/>
                <w:sz w:val="20"/>
                <w:u w:val="single"/>
              </w:rPr>
              <w:t>pring</w:t>
            </w:r>
          </w:p>
        </w:tc>
        <w:tc>
          <w:tcPr>
            <w:tcW w:w="1097" w:type="dxa"/>
          </w:tcPr>
          <w:p w14:paraId="52C167AF" w14:textId="0F809653" w:rsidR="00D03538" w:rsidRDefault="00644907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May</w:t>
            </w:r>
            <w:r w:rsidR="00D03538">
              <w:rPr>
                <w:sz w:val="20"/>
              </w:rPr>
              <w:t xml:space="preserve"> </w:t>
            </w:r>
            <w:r w:rsidR="00FB6B3E">
              <w:rPr>
                <w:sz w:val="20"/>
              </w:rPr>
              <w:t>1</w:t>
            </w:r>
            <w:r w:rsidR="00050C7F"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</w:rPr>
              <w:t xml:space="preserve"> –</w:t>
            </w:r>
          </w:p>
          <w:p w14:paraId="60B39783" w14:textId="32B97456" w:rsidR="00D03538" w:rsidRDefault="00FB6B3E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Ju</w:t>
            </w:r>
            <w:r w:rsidR="00D77031">
              <w:rPr>
                <w:sz w:val="20"/>
              </w:rPr>
              <w:t>l</w:t>
            </w:r>
            <w:r w:rsidR="00D03538">
              <w:rPr>
                <w:sz w:val="20"/>
              </w:rPr>
              <w:t xml:space="preserve"> </w:t>
            </w:r>
            <w:r w:rsidR="00050C7F">
              <w:rPr>
                <w:sz w:val="20"/>
              </w:rPr>
              <w:t>5</w:t>
            </w:r>
            <w:r w:rsidR="00D03538" w:rsidRPr="007B0C3A">
              <w:rPr>
                <w:sz w:val="20"/>
                <w:vertAlign w:val="superscript"/>
              </w:rPr>
              <w:t>th</w:t>
            </w:r>
            <w:r w:rsidR="00D03538"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14:paraId="64C86EDB" w14:textId="0424D3D2" w:rsidR="00D03538" w:rsidRDefault="00644907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</w:t>
            </w:r>
            <w:r w:rsidR="00F26BF1">
              <w:rPr>
                <w:sz w:val="20"/>
              </w:rPr>
              <w:t>725</w:t>
            </w:r>
          </w:p>
        </w:tc>
        <w:tc>
          <w:tcPr>
            <w:tcW w:w="1070" w:type="dxa"/>
          </w:tcPr>
          <w:p w14:paraId="7851A178" w14:textId="1F74D914" w:rsidR="00D03538" w:rsidRDefault="00F26BF1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19" w:type="dxa"/>
            <w:gridSpan w:val="4"/>
          </w:tcPr>
          <w:p w14:paraId="6EAC7798" w14:textId="143D5583" w:rsidR="00D03538" w:rsidRPr="00875863" w:rsidRDefault="00D03538" w:rsidP="007311B0">
            <w:pPr>
              <w:ind w:right="-574"/>
              <w:rPr>
                <w:sz w:val="20"/>
                <w:highlight w:val="yellow"/>
              </w:rPr>
            </w:pPr>
            <w:r w:rsidRPr="00C422C6">
              <w:rPr>
                <w:b/>
                <w:sz w:val="20"/>
              </w:rPr>
              <w:t xml:space="preserve">                        </w:t>
            </w:r>
          </w:p>
          <w:p w14:paraId="6974FDEC" w14:textId="07504DE4" w:rsidR="00D03538" w:rsidRDefault="00644907" w:rsidP="007311B0">
            <w:pPr>
              <w:ind w:right="-574"/>
              <w:jc w:val="center"/>
              <w:rPr>
                <w:sz w:val="20"/>
              </w:rPr>
            </w:pPr>
            <w:r>
              <w:rPr>
                <w:b/>
                <w:sz w:val="20"/>
                <w:highlight w:val="yellow"/>
                <w:u w:val="single"/>
              </w:rPr>
              <w:t>Youth Team (U10</w:t>
            </w:r>
            <w:r w:rsidR="00D03538" w:rsidRPr="00875863">
              <w:rPr>
                <w:b/>
                <w:sz w:val="20"/>
                <w:highlight w:val="yellow"/>
                <w:u w:val="single"/>
              </w:rPr>
              <w:t>-19):</w:t>
            </w:r>
            <w:r w:rsidR="00D03538" w:rsidRPr="00875863">
              <w:rPr>
                <w:b/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</w:rPr>
              <w:t>$2</w:t>
            </w:r>
            <w:r w:rsidR="00F26BF1">
              <w:rPr>
                <w:sz w:val="20"/>
                <w:highlight w:val="yellow"/>
              </w:rPr>
              <w:t>5</w:t>
            </w:r>
            <w:r w:rsidR="00D03538" w:rsidRPr="00875863">
              <w:rPr>
                <w:sz w:val="20"/>
                <w:highlight w:val="yellow"/>
              </w:rPr>
              <w:t xml:space="preserve"> per team per game</w:t>
            </w:r>
          </w:p>
        </w:tc>
      </w:tr>
      <w:tr w:rsidR="00F26BF1" w14:paraId="44F58845" w14:textId="77777777" w:rsidTr="007311B0">
        <w:trPr>
          <w:trHeight w:val="565"/>
        </w:trPr>
        <w:tc>
          <w:tcPr>
            <w:tcW w:w="1097" w:type="dxa"/>
          </w:tcPr>
          <w:p w14:paraId="1280E9CA" w14:textId="3DDA657E" w:rsidR="00F26BF1" w:rsidRPr="00BE07F7" w:rsidRDefault="00F26BF1" w:rsidP="007311B0">
            <w:pPr>
              <w:ind w:right="-574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Summer</w:t>
            </w:r>
          </w:p>
        </w:tc>
        <w:tc>
          <w:tcPr>
            <w:tcW w:w="1097" w:type="dxa"/>
          </w:tcPr>
          <w:p w14:paraId="1DF4A45A" w14:textId="45779AF1" w:rsidR="00F26BF1" w:rsidRDefault="00D77031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 xml:space="preserve">Jul </w:t>
            </w:r>
            <w:r w:rsidR="00050C7F">
              <w:rPr>
                <w:sz w:val="20"/>
              </w:rPr>
              <w:t>8</w:t>
            </w:r>
            <w:r w:rsidRPr="00D7703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</w:t>
            </w:r>
          </w:p>
          <w:p w14:paraId="7695B635" w14:textId="464ACBD8" w:rsidR="00D77031" w:rsidRDefault="00050C7F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Aug 30</w:t>
            </w:r>
            <w:r w:rsidR="00D77031" w:rsidRPr="00D77031">
              <w:rPr>
                <w:sz w:val="20"/>
                <w:vertAlign w:val="superscript"/>
              </w:rPr>
              <w:t>t</w:t>
            </w:r>
            <w:r>
              <w:rPr>
                <w:sz w:val="20"/>
                <w:vertAlign w:val="superscript"/>
              </w:rPr>
              <w:t>h</w:t>
            </w:r>
            <w:r w:rsidR="00D77031">
              <w:rPr>
                <w:sz w:val="20"/>
              </w:rPr>
              <w:t xml:space="preserve"> </w:t>
            </w:r>
          </w:p>
        </w:tc>
        <w:tc>
          <w:tcPr>
            <w:tcW w:w="1097" w:type="dxa"/>
          </w:tcPr>
          <w:p w14:paraId="687C0890" w14:textId="7EF95A51" w:rsidR="00F26BF1" w:rsidRDefault="00F26BF1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$</w:t>
            </w:r>
            <w:r w:rsidR="00D77031">
              <w:rPr>
                <w:sz w:val="20"/>
              </w:rPr>
              <w:t>6</w:t>
            </w:r>
            <w:r>
              <w:rPr>
                <w:sz w:val="20"/>
              </w:rPr>
              <w:t>25</w:t>
            </w:r>
          </w:p>
        </w:tc>
        <w:tc>
          <w:tcPr>
            <w:tcW w:w="1070" w:type="dxa"/>
          </w:tcPr>
          <w:p w14:paraId="79615925" w14:textId="62A7AB0D" w:rsidR="00F26BF1" w:rsidRDefault="00F26BF1" w:rsidP="007311B0">
            <w:pPr>
              <w:ind w:right="-57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19" w:type="dxa"/>
            <w:gridSpan w:val="4"/>
          </w:tcPr>
          <w:p w14:paraId="26A5E2AB" w14:textId="77777777" w:rsidR="00F26BF1" w:rsidRPr="00C422C6" w:rsidRDefault="00F26BF1" w:rsidP="007311B0">
            <w:pPr>
              <w:ind w:right="-574"/>
              <w:rPr>
                <w:b/>
                <w:sz w:val="20"/>
              </w:rPr>
            </w:pPr>
          </w:p>
        </w:tc>
      </w:tr>
      <w:tr w:rsidR="00D03538" w14:paraId="2FBE1AD2" w14:textId="77777777" w:rsidTr="007311B0">
        <w:trPr>
          <w:trHeight w:val="1853"/>
        </w:trPr>
        <w:tc>
          <w:tcPr>
            <w:tcW w:w="4361" w:type="dxa"/>
            <w:gridSpan w:val="4"/>
          </w:tcPr>
          <w:p w14:paraId="17933E1B" w14:textId="77777777" w:rsidR="00D03538" w:rsidRDefault="00D03538" w:rsidP="007311B0">
            <w:pPr>
              <w:ind w:right="-574"/>
              <w:rPr>
                <w:i/>
                <w:sz w:val="20"/>
                <w:u w:val="single"/>
              </w:rPr>
            </w:pPr>
          </w:p>
          <w:p w14:paraId="06C24570" w14:textId="77777777" w:rsidR="00D03538" w:rsidRDefault="00D03538" w:rsidP="007311B0">
            <w:pPr>
              <w:ind w:right="-574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League fee includes referee fee for final two games</w:t>
            </w:r>
          </w:p>
          <w:p w14:paraId="65EE92EE" w14:textId="77777777" w:rsidR="00D03538" w:rsidRDefault="00D03538" w:rsidP="007311B0">
            <w:pPr>
              <w:ind w:right="-574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for all adult leagues only</w:t>
            </w:r>
          </w:p>
          <w:p w14:paraId="0C87ABFA" w14:textId="77777777" w:rsidR="00D03538" w:rsidRDefault="00D03538" w:rsidP="007311B0">
            <w:pPr>
              <w:ind w:right="-574"/>
              <w:rPr>
                <w:i/>
                <w:sz w:val="20"/>
                <w:u w:val="single"/>
              </w:rPr>
            </w:pPr>
          </w:p>
          <w:p w14:paraId="4BDD3E6E" w14:textId="77777777" w:rsidR="00D03538" w:rsidRPr="00BE07F7" w:rsidRDefault="00D03538" w:rsidP="007311B0">
            <w:pPr>
              <w:ind w:right="-574"/>
              <w:rPr>
                <w:i/>
                <w:sz w:val="20"/>
                <w:u w:val="single"/>
              </w:rPr>
            </w:pPr>
            <w:r w:rsidRPr="00BE07F7">
              <w:rPr>
                <w:i/>
                <w:sz w:val="20"/>
                <w:u w:val="single"/>
              </w:rPr>
              <w:t>All adult leagues are played 7v7</w:t>
            </w:r>
            <w:r>
              <w:rPr>
                <w:i/>
                <w:sz w:val="20"/>
                <w:u w:val="single"/>
              </w:rPr>
              <w:t>.</w:t>
            </w:r>
            <w:r w:rsidRPr="00BE07F7">
              <w:rPr>
                <w:i/>
                <w:sz w:val="20"/>
                <w:u w:val="single"/>
              </w:rPr>
              <w:t xml:space="preserve"> Players</w:t>
            </w:r>
          </w:p>
          <w:p w14:paraId="01B0ED0A" w14:textId="77777777" w:rsidR="00D03538" w:rsidRPr="00BE07F7" w:rsidRDefault="00D03538" w:rsidP="007311B0">
            <w:pPr>
              <w:ind w:right="-574"/>
              <w:rPr>
                <w:i/>
                <w:sz w:val="20"/>
                <w:u w:val="single"/>
              </w:rPr>
            </w:pPr>
            <w:r w:rsidRPr="00BE07F7">
              <w:rPr>
                <w:i/>
                <w:sz w:val="20"/>
                <w:u w:val="single"/>
              </w:rPr>
              <w:t>must be 18 or older at the start of the</w:t>
            </w:r>
          </w:p>
          <w:p w14:paraId="7B823B65" w14:textId="77777777" w:rsidR="00D03538" w:rsidRDefault="00D03538" w:rsidP="007311B0">
            <w:pPr>
              <w:ind w:right="-574"/>
              <w:rPr>
                <w:sz w:val="20"/>
              </w:rPr>
            </w:pPr>
            <w:r w:rsidRPr="00BE07F7">
              <w:rPr>
                <w:i/>
                <w:sz w:val="20"/>
                <w:u w:val="single"/>
              </w:rPr>
              <w:t>session</w:t>
            </w:r>
          </w:p>
        </w:tc>
        <w:tc>
          <w:tcPr>
            <w:tcW w:w="4819" w:type="dxa"/>
            <w:gridSpan w:val="4"/>
          </w:tcPr>
          <w:p w14:paraId="4E2D9CAF" w14:textId="77777777" w:rsidR="00D03538" w:rsidRDefault="00D03538" w:rsidP="007311B0">
            <w:pPr>
              <w:ind w:right="-574"/>
              <w:rPr>
                <w:i/>
                <w:sz w:val="20"/>
                <w:u w:val="single"/>
              </w:rPr>
            </w:pPr>
          </w:p>
          <w:p w14:paraId="46E0D43E" w14:textId="77777777" w:rsidR="00D03538" w:rsidRDefault="00D03538" w:rsidP="007311B0">
            <w:pPr>
              <w:ind w:right="-574"/>
              <w:rPr>
                <w:i/>
                <w:sz w:val="20"/>
                <w:u w:val="single"/>
              </w:rPr>
            </w:pPr>
          </w:p>
          <w:p w14:paraId="3A3B333A" w14:textId="77777777" w:rsidR="00D03538" w:rsidRDefault="00D03538" w:rsidP="007311B0">
            <w:pPr>
              <w:ind w:right="-574"/>
              <w:rPr>
                <w:i/>
                <w:sz w:val="20"/>
                <w:u w:val="single"/>
              </w:rPr>
            </w:pPr>
            <w:r w:rsidRPr="00BE07F7">
              <w:rPr>
                <w:i/>
                <w:sz w:val="20"/>
                <w:u w:val="single"/>
              </w:rPr>
              <w:t xml:space="preserve">To be paid on the field prior to your game. You are </w:t>
            </w:r>
          </w:p>
          <w:p w14:paraId="0C2916B5" w14:textId="77777777" w:rsidR="00D03538" w:rsidRPr="00BE07F7" w:rsidRDefault="00D03538" w:rsidP="007311B0">
            <w:pPr>
              <w:ind w:right="-574"/>
              <w:rPr>
                <w:i/>
                <w:sz w:val="20"/>
                <w:u w:val="single"/>
              </w:rPr>
            </w:pPr>
            <w:r w:rsidRPr="00BE07F7">
              <w:rPr>
                <w:i/>
                <w:sz w:val="20"/>
                <w:u w:val="single"/>
              </w:rPr>
              <w:t>responsible for ALL referee fees. Two-man system for</w:t>
            </w:r>
          </w:p>
          <w:p w14:paraId="1F58E10B" w14:textId="4A140C71" w:rsidR="00D03538" w:rsidRDefault="00D03538" w:rsidP="007311B0">
            <w:pPr>
              <w:ind w:right="-574"/>
              <w:rPr>
                <w:sz w:val="20"/>
              </w:rPr>
            </w:pPr>
            <w:r w:rsidRPr="00BE07F7">
              <w:rPr>
                <w:i/>
                <w:sz w:val="20"/>
                <w:u w:val="single"/>
              </w:rPr>
              <w:t xml:space="preserve">all games </w:t>
            </w:r>
          </w:p>
        </w:tc>
      </w:tr>
    </w:tbl>
    <w:p w14:paraId="2D573462" w14:textId="77777777" w:rsidR="007311B0" w:rsidRPr="008A35CD" w:rsidRDefault="007311B0" w:rsidP="00DB0CAC">
      <w:pPr>
        <w:ind w:right="-574"/>
        <w:rPr>
          <w:b/>
        </w:rPr>
      </w:pPr>
    </w:p>
    <w:p w14:paraId="45E68489" w14:textId="77777777" w:rsidR="00C422C6" w:rsidRDefault="0080225E" w:rsidP="00C422C6">
      <w:pPr>
        <w:tabs>
          <w:tab w:val="left" w:pos="-567"/>
        </w:tabs>
        <w:ind w:left="-567" w:right="-574"/>
        <w:jc w:val="center"/>
        <w:rPr>
          <w:sz w:val="20"/>
        </w:rPr>
      </w:pPr>
      <w:r>
        <w:rPr>
          <w:sz w:val="20"/>
        </w:rPr>
        <w:t>-------------</w:t>
      </w:r>
      <w:r w:rsidR="009567B6">
        <w:rPr>
          <w:sz w:val="20"/>
        </w:rPr>
        <w:t>-------------------------------</w:t>
      </w:r>
      <w:r>
        <w:rPr>
          <w:sz w:val="20"/>
        </w:rPr>
        <w:t>----------------------------------------------------------------------</w:t>
      </w:r>
      <w:r w:rsidR="009567B6">
        <w:rPr>
          <w:sz w:val="20"/>
        </w:rPr>
        <w:t>-------------------------------</w:t>
      </w:r>
    </w:p>
    <w:p w14:paraId="79A021E2" w14:textId="1A79AA37" w:rsidR="00C422C6" w:rsidRPr="00F26BF1" w:rsidRDefault="00DB0CAC" w:rsidP="00F26BF1">
      <w:pPr>
        <w:tabs>
          <w:tab w:val="left" w:pos="-567"/>
        </w:tabs>
        <w:ind w:right="-574"/>
        <w:rPr>
          <w:b/>
          <w:sz w:val="28"/>
        </w:rPr>
      </w:pPr>
      <w:r>
        <w:rPr>
          <w:b/>
          <w:sz w:val="28"/>
        </w:rPr>
        <w:t xml:space="preserve"> </w:t>
      </w:r>
      <w:r w:rsidR="00D85F19">
        <w:rPr>
          <w:b/>
          <w:sz w:val="28"/>
        </w:rPr>
        <w:t xml:space="preserve"> </w:t>
      </w:r>
      <w:r w:rsidR="00D03538">
        <w:rPr>
          <w:b/>
          <w:sz w:val="28"/>
        </w:rPr>
        <w:t>Please visit our</w:t>
      </w:r>
      <w:r w:rsidR="00C422C6">
        <w:rPr>
          <w:b/>
          <w:sz w:val="28"/>
        </w:rPr>
        <w:t xml:space="preserve"> website </w:t>
      </w:r>
      <w:hyperlink r:id="rId6" w:history="1">
        <w:r w:rsidR="00C422C6" w:rsidRPr="001658D0">
          <w:rPr>
            <w:rStyle w:val="Hyperlink"/>
            <w:b/>
            <w:sz w:val="28"/>
          </w:rPr>
          <w:t>www.sportsplexinc.com</w:t>
        </w:r>
      </w:hyperlink>
      <w:r w:rsidR="00D03538">
        <w:rPr>
          <w:b/>
          <w:sz w:val="28"/>
        </w:rPr>
        <w:t xml:space="preserve"> for registration.</w:t>
      </w:r>
    </w:p>
    <w:sectPr w:rsidR="00C422C6" w:rsidRPr="00F26BF1" w:rsidSect="00CD5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7955" w14:textId="77777777" w:rsidR="001319C6" w:rsidRDefault="001319C6">
      <w:pPr>
        <w:spacing w:after="0"/>
      </w:pPr>
      <w:r>
        <w:separator/>
      </w:r>
    </w:p>
  </w:endnote>
  <w:endnote w:type="continuationSeparator" w:id="0">
    <w:p w14:paraId="008C6A3F" w14:textId="77777777" w:rsidR="001319C6" w:rsidRDefault="001319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9792" w14:textId="77777777" w:rsidR="003F519B" w:rsidRDefault="003F5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CEA0" w14:textId="77777777" w:rsidR="00F91A14" w:rsidRPr="008E5B3A" w:rsidRDefault="00F91A14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70838625" w14:textId="77777777" w:rsidR="00F91A14" w:rsidRPr="008E5B3A" w:rsidRDefault="00F91A14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proofErr w:type="gramStart"/>
    <w:r w:rsidRPr="008E5B3A">
      <w:rPr>
        <w:rFonts w:ascii="Book Antiqua" w:hAnsi="Book Antiqua"/>
        <w:sz w:val="20"/>
      </w:rPr>
      <w:tab/>
      <w:t xml:space="preserve">  Email</w:t>
    </w:r>
    <w:proofErr w:type="gramEnd"/>
    <w:r w:rsidRPr="008E5B3A">
      <w:rPr>
        <w:rFonts w:ascii="Book Antiqua" w:hAnsi="Book Antiqua"/>
        <w:sz w:val="20"/>
      </w:rPr>
      <w:t>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14:paraId="00BE3839" w14:textId="77777777" w:rsidR="00F91A14" w:rsidRPr="00DE20E8" w:rsidRDefault="00F91A14" w:rsidP="0080225E">
    <w:pPr>
      <w:ind w:right="-574"/>
      <w:rPr>
        <w:sz w:val="20"/>
      </w:rPr>
    </w:pPr>
    <w:r>
      <w:tab/>
    </w:r>
  </w:p>
  <w:p w14:paraId="1C7FA313" w14:textId="77777777" w:rsidR="00F91A14" w:rsidRDefault="00F91A14" w:rsidP="0080225E">
    <w:pPr>
      <w:pStyle w:val="Footer"/>
      <w:tabs>
        <w:tab w:val="clear" w:pos="4320"/>
        <w:tab w:val="clear" w:pos="8640"/>
        <w:tab w:val="left" w:pos="196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75B1" w14:textId="77777777" w:rsidR="003F519B" w:rsidRDefault="003F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C79A" w14:textId="77777777" w:rsidR="001319C6" w:rsidRDefault="001319C6">
      <w:pPr>
        <w:spacing w:after="0"/>
      </w:pPr>
      <w:r>
        <w:separator/>
      </w:r>
    </w:p>
  </w:footnote>
  <w:footnote w:type="continuationSeparator" w:id="0">
    <w:p w14:paraId="0C8489E0" w14:textId="77777777" w:rsidR="001319C6" w:rsidRDefault="001319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6BA6" w14:textId="77777777" w:rsidR="003F519B" w:rsidRDefault="003F5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1366" w14:textId="77777777" w:rsidR="00F91A14" w:rsidRDefault="00DB0CAC" w:rsidP="00DB0CAC">
    <w:pPr>
      <w:pStyle w:val="Header"/>
      <w:tabs>
        <w:tab w:val="clear" w:pos="8640"/>
        <w:tab w:val="right" w:pos="9360"/>
      </w:tabs>
      <w:ind w:left="-720"/>
      <w:jc w:val="center"/>
    </w:pPr>
    <w:r>
      <w:t xml:space="preserve">                   </w:t>
    </w:r>
    <w:r>
      <w:rPr>
        <w:noProof/>
      </w:rPr>
      <w:drawing>
        <wp:inline distT="0" distB="0" distL="0" distR="0" wp14:anchorId="0969B8DD" wp14:editId="37E59E5F">
          <wp:extent cx="2647339" cy="691117"/>
          <wp:effectExtent l="19050" t="0" r="611" b="0"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69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5B78" w14:textId="77777777" w:rsidR="003F519B" w:rsidRDefault="003F5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BD"/>
    <w:rsid w:val="00025335"/>
    <w:rsid w:val="00050C7F"/>
    <w:rsid w:val="000E2530"/>
    <w:rsid w:val="001073B9"/>
    <w:rsid w:val="00110839"/>
    <w:rsid w:val="0011088B"/>
    <w:rsid w:val="00112767"/>
    <w:rsid w:val="001319C6"/>
    <w:rsid w:val="00145D49"/>
    <w:rsid w:val="00170880"/>
    <w:rsid w:val="00220CE8"/>
    <w:rsid w:val="00230641"/>
    <w:rsid w:val="00242FCB"/>
    <w:rsid w:val="00263CB7"/>
    <w:rsid w:val="002A0576"/>
    <w:rsid w:val="002C5D08"/>
    <w:rsid w:val="002D7DC3"/>
    <w:rsid w:val="003F519B"/>
    <w:rsid w:val="00462384"/>
    <w:rsid w:val="00465329"/>
    <w:rsid w:val="00517C5C"/>
    <w:rsid w:val="00551E21"/>
    <w:rsid w:val="00565BC4"/>
    <w:rsid w:val="005A4397"/>
    <w:rsid w:val="005C2BD9"/>
    <w:rsid w:val="005E5D8B"/>
    <w:rsid w:val="00606CF1"/>
    <w:rsid w:val="00612F1D"/>
    <w:rsid w:val="00644907"/>
    <w:rsid w:val="00645E16"/>
    <w:rsid w:val="006F0405"/>
    <w:rsid w:val="007311B0"/>
    <w:rsid w:val="00777E65"/>
    <w:rsid w:val="00790F8F"/>
    <w:rsid w:val="007B0C3A"/>
    <w:rsid w:val="007E73D3"/>
    <w:rsid w:val="0080225E"/>
    <w:rsid w:val="008138BD"/>
    <w:rsid w:val="00852D98"/>
    <w:rsid w:val="00875863"/>
    <w:rsid w:val="008A35CD"/>
    <w:rsid w:val="009567B6"/>
    <w:rsid w:val="00996121"/>
    <w:rsid w:val="009E24D9"/>
    <w:rsid w:val="009F1DE7"/>
    <w:rsid w:val="00A609A3"/>
    <w:rsid w:val="00A8663F"/>
    <w:rsid w:val="00AA6473"/>
    <w:rsid w:val="00AC25C7"/>
    <w:rsid w:val="00AC645E"/>
    <w:rsid w:val="00AD05CA"/>
    <w:rsid w:val="00BE07F7"/>
    <w:rsid w:val="00BF46CD"/>
    <w:rsid w:val="00C422C6"/>
    <w:rsid w:val="00C51134"/>
    <w:rsid w:val="00C629E6"/>
    <w:rsid w:val="00C80715"/>
    <w:rsid w:val="00C91ED3"/>
    <w:rsid w:val="00CD59BD"/>
    <w:rsid w:val="00D03538"/>
    <w:rsid w:val="00D640A6"/>
    <w:rsid w:val="00D6718D"/>
    <w:rsid w:val="00D77031"/>
    <w:rsid w:val="00D85F19"/>
    <w:rsid w:val="00D971A4"/>
    <w:rsid w:val="00DA46D2"/>
    <w:rsid w:val="00DB0CAC"/>
    <w:rsid w:val="00DE20E8"/>
    <w:rsid w:val="00E02228"/>
    <w:rsid w:val="00E12290"/>
    <w:rsid w:val="00E3322D"/>
    <w:rsid w:val="00E34DC4"/>
    <w:rsid w:val="00E669CD"/>
    <w:rsid w:val="00E8403C"/>
    <w:rsid w:val="00F079DB"/>
    <w:rsid w:val="00F07ED7"/>
    <w:rsid w:val="00F258E5"/>
    <w:rsid w:val="00F26BF1"/>
    <w:rsid w:val="00F55A76"/>
    <w:rsid w:val="00F567D0"/>
    <w:rsid w:val="00F60312"/>
    <w:rsid w:val="00F86645"/>
    <w:rsid w:val="00F91A14"/>
    <w:rsid w:val="00FB6B3E"/>
    <w:rsid w:val="00FF07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29EE99"/>
  <w15:docId w15:val="{95638A07-A506-4AF7-B2BF-8C86D902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E022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splexinc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Glynn</dc:creator>
  <cp:lastModifiedBy>Justin Sims</cp:lastModifiedBy>
  <cp:revision>5</cp:revision>
  <cp:lastPrinted>2016-01-20T00:12:00Z</cp:lastPrinted>
  <dcterms:created xsi:type="dcterms:W3CDTF">2022-06-28T21:14:00Z</dcterms:created>
  <dcterms:modified xsi:type="dcterms:W3CDTF">2023-08-01T19:28:00Z</dcterms:modified>
</cp:coreProperties>
</file>